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577A4" w14:textId="77777777" w:rsidR="00E511FA" w:rsidRPr="0020464D" w:rsidRDefault="00E511FA" w:rsidP="0020464D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0464D">
        <w:rPr>
          <w:rFonts w:ascii="Times New Roman" w:hAnsi="Times New Roman" w:cs="Times New Roman"/>
          <w:b/>
          <w:sz w:val="30"/>
          <w:szCs w:val="30"/>
        </w:rPr>
        <w:t xml:space="preserve">Выступление руководителя пресс-центра Федерации профсоюзов РТ И.Ю. </w:t>
      </w:r>
      <w:proofErr w:type="spellStart"/>
      <w:r w:rsidRPr="0020464D">
        <w:rPr>
          <w:rFonts w:ascii="Times New Roman" w:hAnsi="Times New Roman" w:cs="Times New Roman"/>
          <w:b/>
          <w:sz w:val="30"/>
          <w:szCs w:val="30"/>
        </w:rPr>
        <w:t>Пузаковой</w:t>
      </w:r>
      <w:proofErr w:type="spellEnd"/>
      <w:r w:rsidRPr="0020464D">
        <w:rPr>
          <w:rFonts w:ascii="Times New Roman" w:hAnsi="Times New Roman" w:cs="Times New Roman"/>
          <w:b/>
          <w:sz w:val="30"/>
          <w:szCs w:val="30"/>
        </w:rPr>
        <w:t xml:space="preserve"> на тему: «Труд как семейная традиция. Трудовые династии Республики Татарстан»</w:t>
      </w:r>
    </w:p>
    <w:p w14:paraId="66AB40D5" w14:textId="77777777" w:rsidR="00E511FA" w:rsidRPr="0020464D" w:rsidRDefault="00E511FA" w:rsidP="0020464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14:paraId="6B1CE5E7" w14:textId="50AC458A" w:rsidR="00501FDB" w:rsidRPr="0020464D" w:rsidRDefault="002D472F" w:rsidP="002046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0464D">
        <w:rPr>
          <w:rFonts w:ascii="Times New Roman" w:hAnsi="Times New Roman" w:cs="Times New Roman"/>
          <w:sz w:val="30"/>
          <w:szCs w:val="30"/>
        </w:rPr>
        <w:t>Республика Татарстан вступает в особенный тематический год. 2026 год объявлен</w:t>
      </w:r>
      <w:r w:rsidR="009C462F" w:rsidRPr="0020464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9C462F" w:rsidRPr="0020464D">
        <w:rPr>
          <w:rFonts w:ascii="Times New Roman" w:hAnsi="Times New Roman" w:cs="Times New Roman"/>
          <w:sz w:val="30"/>
          <w:szCs w:val="30"/>
        </w:rPr>
        <w:t>Раисом</w:t>
      </w:r>
      <w:proofErr w:type="spellEnd"/>
      <w:r w:rsidR="009C462F" w:rsidRPr="0020464D">
        <w:rPr>
          <w:rFonts w:ascii="Times New Roman" w:hAnsi="Times New Roman" w:cs="Times New Roman"/>
          <w:sz w:val="30"/>
          <w:szCs w:val="30"/>
        </w:rPr>
        <w:t xml:space="preserve"> Республики Татарстан Рустамом </w:t>
      </w:r>
      <w:proofErr w:type="spellStart"/>
      <w:r w:rsidR="009C462F" w:rsidRPr="0020464D">
        <w:rPr>
          <w:rFonts w:ascii="Times New Roman" w:hAnsi="Times New Roman" w:cs="Times New Roman"/>
          <w:sz w:val="30"/>
          <w:szCs w:val="30"/>
        </w:rPr>
        <w:t>Нургалиевичем</w:t>
      </w:r>
      <w:proofErr w:type="spellEnd"/>
      <w:r w:rsidR="009C462F" w:rsidRPr="0020464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9C462F" w:rsidRPr="0020464D">
        <w:rPr>
          <w:rFonts w:ascii="Times New Roman" w:hAnsi="Times New Roman" w:cs="Times New Roman"/>
          <w:sz w:val="30"/>
          <w:szCs w:val="30"/>
        </w:rPr>
        <w:t>Миннихановым</w:t>
      </w:r>
      <w:proofErr w:type="spellEnd"/>
      <w:r w:rsidR="009C462F" w:rsidRPr="0020464D">
        <w:rPr>
          <w:rFonts w:ascii="Times New Roman" w:hAnsi="Times New Roman" w:cs="Times New Roman"/>
          <w:sz w:val="30"/>
          <w:szCs w:val="30"/>
        </w:rPr>
        <w:t xml:space="preserve"> </w:t>
      </w:r>
      <w:r w:rsidRPr="0020464D">
        <w:rPr>
          <w:rFonts w:ascii="Times New Roman" w:hAnsi="Times New Roman" w:cs="Times New Roman"/>
          <w:sz w:val="30"/>
          <w:szCs w:val="30"/>
        </w:rPr>
        <w:t>Годом воинской и трудовой доблести.</w:t>
      </w:r>
      <w:r w:rsidR="00501FDB" w:rsidRPr="0020464D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9035A4E" w14:textId="77777777" w:rsidR="00E511FA" w:rsidRPr="0020464D" w:rsidRDefault="002D472F" w:rsidP="002046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0464D">
        <w:rPr>
          <w:rFonts w:ascii="Times New Roman" w:hAnsi="Times New Roman" w:cs="Times New Roman"/>
          <w:sz w:val="30"/>
          <w:szCs w:val="30"/>
        </w:rPr>
        <w:t xml:space="preserve"> Это решение — дань глубочайшего уважения мужеству защитников Отечества и самоотверженному труду работников тыла всех поколений. Объявление </w:t>
      </w:r>
      <w:r w:rsidR="009C462F" w:rsidRPr="0020464D">
        <w:rPr>
          <w:rFonts w:ascii="Times New Roman" w:hAnsi="Times New Roman" w:cs="Times New Roman"/>
          <w:sz w:val="30"/>
          <w:szCs w:val="30"/>
        </w:rPr>
        <w:t xml:space="preserve">данного </w:t>
      </w:r>
      <w:r w:rsidRPr="0020464D">
        <w:rPr>
          <w:rFonts w:ascii="Times New Roman" w:hAnsi="Times New Roman" w:cs="Times New Roman"/>
          <w:sz w:val="30"/>
          <w:szCs w:val="30"/>
        </w:rPr>
        <w:t xml:space="preserve">года </w:t>
      </w:r>
      <w:r w:rsidR="009C462F" w:rsidRPr="0020464D">
        <w:rPr>
          <w:rFonts w:ascii="Times New Roman" w:hAnsi="Times New Roman" w:cs="Times New Roman"/>
          <w:sz w:val="30"/>
          <w:szCs w:val="30"/>
        </w:rPr>
        <w:t>продолжит традицию укрепления патриотизма и сохранения исторической памяти, отражая важность не только героизма на фронте, но и самоотверженного труда в тылу, который всегда остаётся фундаментом развития и процветания Татарстана. Данное решение еще раз показывает единство фронта и тыла: упорство и высокие результаты татарстанцев в работе приводятся к созданию крепкого и надежного тыла для наших солдат и офицеров, сражающихся в зоне специальной военной операции. Защита Родины на передовой напрямую зависит от нашей поддержки здесь, на рабочих местах. Более того, труд жителей республики – это долгосрочная инвестиция в будущее Татарстана и всей России. Развивая экономику региона, мы укрепляем нашу страну, создаем новые возможности и даем надежду будущим поколениям. Уверена, что Год трудовой доблести станет мощным стимулом для дальнейших свершений, вдохновит людей на профессиональный рост и, безусловно, укрепит трудовые традиции республики</w:t>
      </w:r>
      <w:r w:rsidR="00D52EA1" w:rsidRPr="0020464D">
        <w:rPr>
          <w:rFonts w:ascii="Times New Roman" w:hAnsi="Times New Roman" w:cs="Times New Roman"/>
          <w:sz w:val="30"/>
          <w:szCs w:val="30"/>
        </w:rPr>
        <w:t xml:space="preserve">, среди которых большую роль играют наши славные трудовые династии. </w:t>
      </w:r>
    </w:p>
    <w:p w14:paraId="46DBF90D" w14:textId="1BBCE755" w:rsidR="00D52EA1" w:rsidRPr="0020464D" w:rsidRDefault="00D52EA1" w:rsidP="002046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0464D">
        <w:rPr>
          <w:rFonts w:ascii="Times New Roman" w:hAnsi="Times New Roman" w:cs="Times New Roman"/>
          <w:sz w:val="30"/>
          <w:szCs w:val="30"/>
        </w:rPr>
        <w:t xml:space="preserve">Трудовая семейная династия – это гордость любой отрасли, бесценное богатство! </w:t>
      </w:r>
      <w:r w:rsidRPr="0020464D">
        <w:rPr>
          <w:rFonts w:ascii="Times New Roman" w:hAnsi="Times New Roman" w:cs="Times New Roman"/>
          <w:iCs/>
          <w:sz w:val="30"/>
          <w:szCs w:val="30"/>
        </w:rPr>
        <w:t xml:space="preserve">Вслед за родителями на предприятие приходят дети, поколения сменяют друг друга на рабочем посту. В трудовых династиях профессиональные навыки, особенности и специфика определенного вида работ передаются от родителей детям и усваиваются с детства. Это позволяет </w:t>
      </w:r>
      <w:r w:rsidRPr="0020464D">
        <w:rPr>
          <w:rFonts w:ascii="Times New Roman" w:hAnsi="Times New Roman" w:cs="Times New Roman"/>
          <w:iCs/>
          <w:sz w:val="30"/>
          <w:szCs w:val="30"/>
        </w:rPr>
        <w:lastRenderedPageBreak/>
        <w:t>от поколения к поколению развивать и углублять профессиональные навыки, оттачивать мастерство. Кроме того, принадлежность к трудовой династии повышает у ее представителей профессиональную ответственность. Семейные династии крепко цементируют эту надежность профессиональным долгом и личной ответственностью. И пока дети выбирают семейную профессию - лучшие династические традиции продолжаются и в XXI веке.</w:t>
      </w:r>
    </w:p>
    <w:p w14:paraId="73335906" w14:textId="77777777" w:rsidR="00D52EA1" w:rsidRPr="0020464D" w:rsidRDefault="00184CAF" w:rsidP="002046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0464D">
        <w:rPr>
          <w:rFonts w:ascii="Times New Roman" w:hAnsi="Times New Roman" w:cs="Times New Roman"/>
          <w:sz w:val="30"/>
          <w:szCs w:val="30"/>
        </w:rPr>
        <w:t>Трудовые династии — это уникальная традиция, когда несколько поколений одной семьи посвящают свою жизнь одной профессии или отрасли. Наличие трудовых династий – показатель стабильности и высокой социальной ответственности предприятия.</w:t>
      </w:r>
    </w:p>
    <w:p w14:paraId="4006E7F7" w14:textId="77777777" w:rsidR="00E511FA" w:rsidRPr="0020464D" w:rsidRDefault="00D52EA1" w:rsidP="002046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0464D">
        <w:rPr>
          <w:rFonts w:ascii="Times New Roman" w:hAnsi="Times New Roman" w:cs="Times New Roman"/>
          <w:sz w:val="30"/>
          <w:szCs w:val="30"/>
        </w:rPr>
        <w:t xml:space="preserve">Династии помогают сохранять семейные традиции, позволяют накапливать профессиональный и жизненный опыт. У молодых появляется шанс стать хорошим работником за короткое время и избежать многих ошибок. Ведь перед глазами всегда есть пример и опыт родителей. А это большее, чем наставничество. </w:t>
      </w:r>
    </w:p>
    <w:p w14:paraId="1D494135" w14:textId="3DFA2269" w:rsidR="00461911" w:rsidRPr="0020464D" w:rsidRDefault="00D52EA1" w:rsidP="002046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0464D">
        <w:rPr>
          <w:rFonts w:ascii="Times New Roman" w:hAnsi="Times New Roman" w:cs="Times New Roman"/>
          <w:sz w:val="30"/>
          <w:szCs w:val="30"/>
        </w:rPr>
        <w:t xml:space="preserve">Федерация профсоюзов Республики Татарстан всегда уделяла особенное внимание трудовым династиям. </w:t>
      </w:r>
      <w:r w:rsidR="000740A1" w:rsidRPr="0020464D">
        <w:rPr>
          <w:rFonts w:ascii="Times New Roman" w:hAnsi="Times New Roman" w:cs="Times New Roman"/>
          <w:sz w:val="30"/>
          <w:szCs w:val="30"/>
        </w:rPr>
        <w:t xml:space="preserve">С большим уважением относятся к таким семьям на предприятиях и в организациях республики. </w:t>
      </w:r>
      <w:r w:rsidR="00461911" w:rsidRPr="0020464D">
        <w:rPr>
          <w:rFonts w:ascii="Times New Roman" w:hAnsi="Times New Roman" w:cs="Times New Roman"/>
          <w:sz w:val="30"/>
          <w:szCs w:val="30"/>
        </w:rPr>
        <w:t>За многие годы профсоюзными организациями республики проделана большая работа по сохранению памяти о трудовых династиях. Материалы о них бережно хранятся в музеях, размещаются в газете «Новое слово», телевизионной программе «Профсоюз – союз сильных». Представители трудовых династий почетные гости на всех мероприятиях. Их опыт служит примером для подрастающих поколений.</w:t>
      </w:r>
    </w:p>
    <w:p w14:paraId="19751B93" w14:textId="77777777" w:rsidR="00D52EA1" w:rsidRPr="0020464D" w:rsidRDefault="000740A1" w:rsidP="0020464D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0464D">
        <w:rPr>
          <w:rFonts w:ascii="Times New Roman" w:hAnsi="Times New Roman" w:cs="Times New Roman"/>
          <w:sz w:val="30"/>
          <w:szCs w:val="30"/>
        </w:rPr>
        <w:t>Славной традицией стало ежегодное чествование лучших трудовых династий нашей республик</w:t>
      </w:r>
      <w:r w:rsidR="00E5464F" w:rsidRPr="0020464D">
        <w:rPr>
          <w:rFonts w:ascii="Times New Roman" w:hAnsi="Times New Roman" w:cs="Times New Roman"/>
          <w:sz w:val="30"/>
          <w:szCs w:val="30"/>
        </w:rPr>
        <w:t>и, которое</w:t>
      </w:r>
      <w:r w:rsidRPr="0020464D">
        <w:rPr>
          <w:rFonts w:ascii="Times New Roman" w:hAnsi="Times New Roman" w:cs="Times New Roman"/>
          <w:sz w:val="30"/>
          <w:szCs w:val="30"/>
        </w:rPr>
        <w:t xml:space="preserve"> </w:t>
      </w:r>
      <w:r w:rsidR="00E5464F" w:rsidRPr="0020464D">
        <w:rPr>
          <w:rFonts w:ascii="Times New Roman" w:hAnsi="Times New Roman" w:cs="Times New Roman"/>
          <w:sz w:val="30"/>
          <w:szCs w:val="30"/>
        </w:rPr>
        <w:t xml:space="preserve">приурочено к главному празднику профсоюзов – Дню международной солидарности трудящихся </w:t>
      </w:r>
      <w:r w:rsidRPr="0020464D">
        <w:rPr>
          <w:rFonts w:ascii="Times New Roman" w:hAnsi="Times New Roman" w:cs="Times New Roman"/>
          <w:sz w:val="30"/>
          <w:szCs w:val="30"/>
        </w:rPr>
        <w:t>1 м</w:t>
      </w:r>
      <w:r w:rsidR="00275FF7" w:rsidRPr="0020464D">
        <w:rPr>
          <w:rFonts w:ascii="Times New Roman" w:hAnsi="Times New Roman" w:cs="Times New Roman"/>
          <w:sz w:val="30"/>
          <w:szCs w:val="30"/>
        </w:rPr>
        <w:t>ая</w:t>
      </w:r>
      <w:r w:rsidRPr="0020464D">
        <w:rPr>
          <w:rFonts w:ascii="Times New Roman" w:hAnsi="Times New Roman" w:cs="Times New Roman"/>
          <w:sz w:val="30"/>
          <w:szCs w:val="30"/>
        </w:rPr>
        <w:t xml:space="preserve">. </w:t>
      </w:r>
      <w:r w:rsidR="00240091" w:rsidRPr="0020464D">
        <w:rPr>
          <w:rFonts w:ascii="Times New Roman" w:hAnsi="Times New Roman" w:cs="Times New Roman"/>
          <w:sz w:val="30"/>
          <w:szCs w:val="30"/>
        </w:rPr>
        <w:t>Н</w:t>
      </w:r>
      <w:r w:rsidRPr="0020464D">
        <w:rPr>
          <w:rFonts w:ascii="Times New Roman" w:hAnsi="Times New Roman" w:cs="Times New Roman"/>
          <w:sz w:val="30"/>
          <w:szCs w:val="30"/>
        </w:rPr>
        <w:t xml:space="preserve">а мероприятие </w:t>
      </w:r>
      <w:r w:rsidR="00275FF7" w:rsidRPr="0020464D">
        <w:rPr>
          <w:rFonts w:ascii="Times New Roman" w:hAnsi="Times New Roman" w:cs="Times New Roman"/>
          <w:sz w:val="30"/>
          <w:szCs w:val="30"/>
        </w:rPr>
        <w:t>собираются около 20</w:t>
      </w:r>
      <w:r w:rsidR="00E5464F" w:rsidRPr="0020464D">
        <w:rPr>
          <w:rFonts w:ascii="Times New Roman" w:hAnsi="Times New Roman" w:cs="Times New Roman"/>
          <w:sz w:val="30"/>
          <w:szCs w:val="30"/>
        </w:rPr>
        <w:t xml:space="preserve"> </w:t>
      </w:r>
      <w:r w:rsidRPr="0020464D">
        <w:rPr>
          <w:rFonts w:ascii="Times New Roman" w:hAnsi="Times New Roman" w:cs="Times New Roman"/>
          <w:sz w:val="30"/>
          <w:szCs w:val="30"/>
        </w:rPr>
        <w:t>династий,</w:t>
      </w:r>
      <w:r w:rsidR="00E5464F" w:rsidRPr="0020464D">
        <w:rPr>
          <w:rFonts w:ascii="Times New Roman" w:hAnsi="Times New Roman" w:cs="Times New Roman"/>
          <w:sz w:val="30"/>
          <w:szCs w:val="30"/>
        </w:rPr>
        <w:t xml:space="preserve"> </w:t>
      </w:r>
      <w:r w:rsidR="00F516CC" w:rsidRPr="0020464D">
        <w:rPr>
          <w:rFonts w:ascii="Times New Roman" w:hAnsi="Times New Roman" w:cs="Times New Roman"/>
          <w:bCs/>
          <w:sz w:val="30"/>
          <w:szCs w:val="30"/>
        </w:rPr>
        <w:t xml:space="preserve">в числе которых нефтяники, </w:t>
      </w:r>
      <w:r w:rsidR="00F516CC" w:rsidRPr="0020464D">
        <w:rPr>
          <w:rFonts w:ascii="Times New Roman" w:hAnsi="Times New Roman" w:cs="Times New Roman"/>
          <w:bCs/>
          <w:sz w:val="30"/>
          <w:szCs w:val="30"/>
        </w:rPr>
        <w:lastRenderedPageBreak/>
        <w:t>химики, врачи, педагоги, журналисты, лесники, работники самых разных отраслей промышленности. Трудовой стаж одних</w:t>
      </w:r>
      <w:r w:rsidR="00E5464F" w:rsidRPr="0020464D">
        <w:rPr>
          <w:rFonts w:ascii="Times New Roman" w:hAnsi="Times New Roman" w:cs="Times New Roman"/>
          <w:bCs/>
          <w:sz w:val="30"/>
          <w:szCs w:val="30"/>
        </w:rPr>
        <w:t xml:space="preserve">, работающих на молодых предприятиях Татарстана, </w:t>
      </w:r>
      <w:r w:rsidR="00F516CC" w:rsidRPr="0020464D">
        <w:rPr>
          <w:rFonts w:ascii="Times New Roman" w:hAnsi="Times New Roman" w:cs="Times New Roman"/>
          <w:bCs/>
          <w:sz w:val="30"/>
          <w:szCs w:val="30"/>
        </w:rPr>
        <w:t>только приближается к столетию, у других же давно перевалил за тысячу, а то и</w:t>
      </w:r>
      <w:r w:rsidR="00275FF7" w:rsidRPr="0020464D">
        <w:rPr>
          <w:rFonts w:ascii="Times New Roman" w:hAnsi="Times New Roman" w:cs="Times New Roman"/>
          <w:bCs/>
          <w:sz w:val="30"/>
          <w:szCs w:val="30"/>
        </w:rPr>
        <w:t xml:space="preserve"> 2000</w:t>
      </w:r>
      <w:r w:rsidR="00F516CC" w:rsidRPr="0020464D">
        <w:rPr>
          <w:rFonts w:ascii="Times New Roman" w:hAnsi="Times New Roman" w:cs="Times New Roman"/>
          <w:bCs/>
          <w:sz w:val="30"/>
          <w:szCs w:val="30"/>
        </w:rPr>
        <w:t xml:space="preserve"> лет</w:t>
      </w:r>
      <w:r w:rsidR="00E5464F" w:rsidRPr="0020464D">
        <w:rPr>
          <w:rFonts w:ascii="Times New Roman" w:hAnsi="Times New Roman" w:cs="Times New Roman"/>
          <w:bCs/>
          <w:sz w:val="30"/>
          <w:szCs w:val="30"/>
        </w:rPr>
        <w:t>, как на химическом заводе имени Карпова в Менделеевске, история которого насчитывает более 150 лет</w:t>
      </w:r>
      <w:r w:rsidR="00F516CC" w:rsidRPr="0020464D">
        <w:rPr>
          <w:rFonts w:ascii="Times New Roman" w:hAnsi="Times New Roman" w:cs="Times New Roman"/>
          <w:bCs/>
          <w:sz w:val="30"/>
          <w:szCs w:val="30"/>
        </w:rPr>
        <w:t>! </w:t>
      </w:r>
    </w:p>
    <w:p w14:paraId="38D2C5AC" w14:textId="77777777" w:rsidR="00501FDB" w:rsidRPr="0020464D" w:rsidRDefault="00E5464F" w:rsidP="002046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0464D">
        <w:rPr>
          <w:rFonts w:ascii="Times New Roman" w:hAnsi="Times New Roman" w:cs="Times New Roman"/>
          <w:sz w:val="30"/>
          <w:szCs w:val="30"/>
        </w:rPr>
        <w:t>По приглашению Федерации профсоюзов н</w:t>
      </w:r>
      <w:r w:rsidR="00F516CC" w:rsidRPr="0020464D">
        <w:rPr>
          <w:rFonts w:ascii="Times New Roman" w:hAnsi="Times New Roman" w:cs="Times New Roman"/>
          <w:sz w:val="30"/>
          <w:szCs w:val="30"/>
        </w:rPr>
        <w:t>а встреч</w:t>
      </w:r>
      <w:r w:rsidRPr="0020464D">
        <w:rPr>
          <w:rFonts w:ascii="Times New Roman" w:hAnsi="Times New Roman" w:cs="Times New Roman"/>
          <w:sz w:val="30"/>
          <w:szCs w:val="30"/>
        </w:rPr>
        <w:t>у</w:t>
      </w:r>
      <w:r w:rsidR="00F516CC" w:rsidRPr="0020464D">
        <w:rPr>
          <w:rFonts w:ascii="Times New Roman" w:hAnsi="Times New Roman" w:cs="Times New Roman"/>
          <w:sz w:val="30"/>
          <w:szCs w:val="30"/>
        </w:rPr>
        <w:t xml:space="preserve"> с трудовыми династиями при</w:t>
      </w:r>
      <w:r w:rsidRPr="0020464D">
        <w:rPr>
          <w:rFonts w:ascii="Times New Roman" w:hAnsi="Times New Roman" w:cs="Times New Roman"/>
          <w:sz w:val="30"/>
          <w:szCs w:val="30"/>
        </w:rPr>
        <w:t>езжают</w:t>
      </w:r>
      <w:r w:rsidR="00F516CC" w:rsidRPr="0020464D">
        <w:rPr>
          <w:rFonts w:ascii="Times New Roman" w:hAnsi="Times New Roman" w:cs="Times New Roman"/>
          <w:sz w:val="30"/>
          <w:szCs w:val="30"/>
        </w:rPr>
        <w:t xml:space="preserve"> первые лица республики, депутаты Государственного Совета, а также представители профильных министерств и ведомств республики. </w:t>
      </w:r>
    </w:p>
    <w:p w14:paraId="68AC64DD" w14:textId="77777777" w:rsidR="00F516CC" w:rsidRPr="0020464D" w:rsidRDefault="00F516CC" w:rsidP="002046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0464D">
        <w:rPr>
          <w:rFonts w:ascii="Times New Roman" w:hAnsi="Times New Roman" w:cs="Times New Roman"/>
          <w:sz w:val="30"/>
          <w:szCs w:val="30"/>
        </w:rPr>
        <w:t xml:space="preserve">В рамках мероприятия "золотому фонду" представляется концертная программа силами участников фестиваля работающей молодежи «Наше время – </w:t>
      </w:r>
      <w:proofErr w:type="spellStart"/>
      <w:r w:rsidRPr="0020464D">
        <w:rPr>
          <w:rFonts w:ascii="Times New Roman" w:hAnsi="Times New Roman" w:cs="Times New Roman"/>
          <w:sz w:val="30"/>
          <w:szCs w:val="30"/>
        </w:rPr>
        <w:t>Безнең</w:t>
      </w:r>
      <w:proofErr w:type="spellEnd"/>
      <w:r w:rsidRPr="0020464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20464D">
        <w:rPr>
          <w:rFonts w:ascii="Times New Roman" w:hAnsi="Times New Roman" w:cs="Times New Roman"/>
          <w:sz w:val="30"/>
          <w:szCs w:val="30"/>
        </w:rPr>
        <w:t>заман</w:t>
      </w:r>
      <w:proofErr w:type="spellEnd"/>
      <w:r w:rsidRPr="0020464D">
        <w:rPr>
          <w:rFonts w:ascii="Times New Roman" w:hAnsi="Times New Roman" w:cs="Times New Roman"/>
          <w:sz w:val="30"/>
          <w:szCs w:val="30"/>
        </w:rPr>
        <w:t>», разворачивается выставка фоторабот «Человек труда», в которой также есть отдельная номинация «Трудовая династия», представителям династий вручаются памятные награды. </w:t>
      </w:r>
    </w:p>
    <w:p w14:paraId="62E229D5" w14:textId="77777777" w:rsidR="00C36785" w:rsidRPr="0020464D" w:rsidRDefault="00275FF7" w:rsidP="002046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0464D">
        <w:rPr>
          <w:rFonts w:ascii="Times New Roman" w:hAnsi="Times New Roman" w:cs="Times New Roman"/>
          <w:sz w:val="30"/>
          <w:szCs w:val="30"/>
        </w:rPr>
        <w:t>Конечно, двадцать – это всего лишь малая часть славного трудового сообщества нашей республики, ведь только один знаменитый Казанский пороховой завод насчитывает свыше 160 трудовых династий, а в одном только НГДУ «</w:t>
      </w:r>
      <w:proofErr w:type="spellStart"/>
      <w:r w:rsidRPr="0020464D">
        <w:rPr>
          <w:rFonts w:ascii="Times New Roman" w:hAnsi="Times New Roman" w:cs="Times New Roman"/>
          <w:sz w:val="30"/>
          <w:szCs w:val="30"/>
        </w:rPr>
        <w:t>Альметьевнефть</w:t>
      </w:r>
      <w:proofErr w:type="spellEnd"/>
      <w:r w:rsidRPr="0020464D">
        <w:rPr>
          <w:rFonts w:ascii="Times New Roman" w:hAnsi="Times New Roman" w:cs="Times New Roman"/>
          <w:sz w:val="30"/>
          <w:szCs w:val="30"/>
        </w:rPr>
        <w:t>» ПАО «Татнефть» работают 472 трудовые династии</w:t>
      </w:r>
      <w:r w:rsidR="00D5518A" w:rsidRPr="0020464D">
        <w:rPr>
          <w:rFonts w:ascii="Times New Roman" w:hAnsi="Times New Roman" w:cs="Times New Roman"/>
          <w:sz w:val="30"/>
          <w:szCs w:val="30"/>
        </w:rPr>
        <w:t xml:space="preserve">, </w:t>
      </w:r>
      <w:r w:rsidR="00C36785" w:rsidRPr="0020464D">
        <w:rPr>
          <w:rFonts w:ascii="Times New Roman" w:hAnsi="Times New Roman" w:cs="Times New Roman"/>
          <w:sz w:val="30"/>
          <w:szCs w:val="30"/>
        </w:rPr>
        <w:t>большое количество династий трудятся в здравоохранении, образовании, агропромышленном комплексе нашей республики</w:t>
      </w:r>
      <w:r w:rsidRPr="0020464D">
        <w:rPr>
          <w:rFonts w:ascii="Times New Roman" w:hAnsi="Times New Roman" w:cs="Times New Roman"/>
          <w:sz w:val="30"/>
          <w:szCs w:val="30"/>
        </w:rPr>
        <w:t xml:space="preserve">! </w:t>
      </w:r>
      <w:r w:rsidR="00C36785" w:rsidRPr="0020464D">
        <w:rPr>
          <w:rFonts w:ascii="Times New Roman" w:hAnsi="Times New Roman" w:cs="Times New Roman"/>
          <w:sz w:val="30"/>
          <w:szCs w:val="30"/>
        </w:rPr>
        <w:t xml:space="preserve">Машиностроительная отрасль также богата трудовыми династиями. Предприятия, такие как КАМАЗ и </w:t>
      </w:r>
      <w:proofErr w:type="spellStart"/>
      <w:r w:rsidR="00C36785" w:rsidRPr="0020464D">
        <w:rPr>
          <w:rFonts w:ascii="Times New Roman" w:hAnsi="Times New Roman" w:cs="Times New Roman"/>
          <w:sz w:val="30"/>
          <w:szCs w:val="30"/>
        </w:rPr>
        <w:t>Нижнекамскшина</w:t>
      </w:r>
      <w:proofErr w:type="spellEnd"/>
      <w:r w:rsidR="00C36785" w:rsidRPr="0020464D">
        <w:rPr>
          <w:rFonts w:ascii="Times New Roman" w:hAnsi="Times New Roman" w:cs="Times New Roman"/>
          <w:sz w:val="30"/>
          <w:szCs w:val="30"/>
        </w:rPr>
        <w:t xml:space="preserve">, привлекают работников, чьи предки начинали свою карьеру в этих компаниях. </w:t>
      </w:r>
    </w:p>
    <w:p w14:paraId="196BBFE0" w14:textId="77777777" w:rsidR="00D52EA1" w:rsidRPr="0020464D" w:rsidRDefault="00275FF7" w:rsidP="002046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0464D">
        <w:rPr>
          <w:rFonts w:ascii="Times New Roman" w:hAnsi="Times New Roman" w:cs="Times New Roman"/>
          <w:sz w:val="30"/>
          <w:szCs w:val="30"/>
        </w:rPr>
        <w:t xml:space="preserve">Поэтому просто нет такого зала в стране, в мире, в котором возможно собрать их всех, и сам этот факт вызывает чувство огромной гордости и благодарности ко всем этим людям. Мы заложили очень правильную традицию, чествовать 1 мая трудовые династии нашей республики, </w:t>
      </w:r>
      <w:r w:rsidR="002F32E5" w:rsidRPr="0020464D">
        <w:rPr>
          <w:rFonts w:ascii="Times New Roman" w:hAnsi="Times New Roman" w:cs="Times New Roman"/>
          <w:sz w:val="30"/>
          <w:szCs w:val="30"/>
        </w:rPr>
        <w:t>чьи семьи</w:t>
      </w:r>
      <w:r w:rsidRPr="0020464D">
        <w:rPr>
          <w:rFonts w:ascii="Times New Roman" w:hAnsi="Times New Roman" w:cs="Times New Roman"/>
          <w:sz w:val="30"/>
          <w:szCs w:val="30"/>
        </w:rPr>
        <w:t xml:space="preserve"> из поколения в поколение остаются верными своему призванию.</w:t>
      </w:r>
    </w:p>
    <w:p w14:paraId="55ACB2A4" w14:textId="77777777" w:rsidR="00501FDB" w:rsidRPr="0020464D" w:rsidRDefault="000740A1" w:rsidP="002046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0464D">
        <w:rPr>
          <w:rFonts w:ascii="Times New Roman" w:hAnsi="Times New Roman" w:cs="Times New Roman"/>
          <w:sz w:val="30"/>
          <w:szCs w:val="30"/>
        </w:rPr>
        <w:lastRenderedPageBreak/>
        <w:t xml:space="preserve">Трудовые династии, которые испокон веков занимаются одним делом, становятся признаком качества. </w:t>
      </w:r>
      <w:r w:rsidR="00E5464F" w:rsidRPr="0020464D">
        <w:rPr>
          <w:rFonts w:ascii="Times New Roman" w:hAnsi="Times New Roman" w:cs="Times New Roman"/>
          <w:sz w:val="30"/>
          <w:szCs w:val="30"/>
        </w:rPr>
        <w:t xml:space="preserve"> </w:t>
      </w:r>
      <w:r w:rsidRPr="0020464D">
        <w:rPr>
          <w:rFonts w:ascii="Times New Roman" w:hAnsi="Times New Roman" w:cs="Times New Roman"/>
          <w:sz w:val="30"/>
          <w:szCs w:val="30"/>
        </w:rPr>
        <w:t>Сегодня, когда одной из важнейших задач стало повышение престижа рабочих профессий, привлечение молодежи к работе на предприятиях реального сектора экономики. Ставка сделана на людей труда, высококвалифицированные рабочие и инженерные кадры. Именно трудовые династии могут служить ярким примером уважительного отношения к труду.</w:t>
      </w:r>
      <w:r w:rsidR="00461911" w:rsidRPr="0020464D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791D94C" w14:textId="77777777" w:rsidR="000740A1" w:rsidRPr="0020464D" w:rsidRDefault="00461911" w:rsidP="002046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0464D">
        <w:rPr>
          <w:rFonts w:ascii="Times New Roman" w:hAnsi="Times New Roman" w:cs="Times New Roman"/>
          <w:sz w:val="30"/>
          <w:szCs w:val="30"/>
        </w:rPr>
        <w:t>Федерация профсоюзов продолжит работу по их популяризации</w:t>
      </w:r>
      <w:r w:rsidR="00C36785" w:rsidRPr="0020464D">
        <w:rPr>
          <w:rFonts w:ascii="Times New Roman" w:hAnsi="Times New Roman" w:cs="Times New Roman"/>
          <w:sz w:val="30"/>
          <w:szCs w:val="30"/>
        </w:rPr>
        <w:t xml:space="preserve"> на страницах газеты «Новое слово», в социальных сетях, телевизионной программе, которая выходит на канале «Татарстан 24» и «Татарстан – Новый век»</w:t>
      </w:r>
      <w:r w:rsidRPr="0020464D">
        <w:rPr>
          <w:rFonts w:ascii="Times New Roman" w:hAnsi="Times New Roman" w:cs="Times New Roman"/>
          <w:sz w:val="30"/>
          <w:szCs w:val="30"/>
        </w:rPr>
        <w:t xml:space="preserve">. В этом году запланировано много мероприятий направленных </w:t>
      </w:r>
      <w:r w:rsidR="00C36785" w:rsidRPr="0020464D">
        <w:rPr>
          <w:rFonts w:ascii="Times New Roman" w:hAnsi="Times New Roman" w:cs="Times New Roman"/>
          <w:sz w:val="30"/>
          <w:szCs w:val="30"/>
        </w:rPr>
        <w:t>на поддержку данных семей через коллективные договоры и соглашения разного уровня.</w:t>
      </w:r>
      <w:r w:rsidR="00690A04" w:rsidRPr="0020464D">
        <w:rPr>
          <w:rFonts w:ascii="Times New Roman" w:hAnsi="Times New Roman" w:cs="Times New Roman"/>
          <w:sz w:val="30"/>
          <w:szCs w:val="30"/>
        </w:rPr>
        <w:t xml:space="preserve"> Совместно с государственным комитетом по архивному делу будет проведена работа по подготовке книги о трудовых династиях Татарстана.</w:t>
      </w:r>
      <w:r w:rsidR="00D2670A" w:rsidRPr="0020464D">
        <w:rPr>
          <w:rFonts w:ascii="Times New Roman" w:hAnsi="Times New Roman" w:cs="Times New Roman"/>
          <w:sz w:val="30"/>
          <w:szCs w:val="30"/>
        </w:rPr>
        <w:t xml:space="preserve"> Совместно с национальным музеем Республики Татарстан планируется работа над передвижной выставкой о трудовых династиях нашей республики.</w:t>
      </w:r>
      <w:r w:rsidR="00690A04" w:rsidRPr="0020464D">
        <w:rPr>
          <w:rFonts w:ascii="Times New Roman" w:hAnsi="Times New Roman" w:cs="Times New Roman"/>
          <w:sz w:val="30"/>
          <w:szCs w:val="30"/>
        </w:rPr>
        <w:t xml:space="preserve"> Первичные профсоюзные организации предприятий проведут работу по оформлению профсоюзных стендов на тему «Герои моей семьи» и многое другое.</w:t>
      </w:r>
    </w:p>
    <w:p w14:paraId="5149F00E" w14:textId="77777777" w:rsidR="00556F8A" w:rsidRPr="0020464D" w:rsidRDefault="00DF621F" w:rsidP="002046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0464D">
        <w:rPr>
          <w:rFonts w:ascii="Times New Roman" w:hAnsi="Times New Roman" w:cs="Times New Roman"/>
          <w:sz w:val="30"/>
          <w:szCs w:val="30"/>
        </w:rPr>
        <w:t>Поддержка и развитие трудовых династий должны стать приоритетом государственной политики, направленной на обеспечение устойчивого роста и процветания Татарстана.</w:t>
      </w:r>
      <w:r w:rsidR="00E22AEA" w:rsidRPr="0020464D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C8B32D0" w14:textId="65039D34" w:rsidR="00501FDB" w:rsidRPr="0020464D" w:rsidRDefault="00501FDB" w:rsidP="002046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sectPr w:rsidR="00501FDB" w:rsidRPr="0020464D" w:rsidSect="005265D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FCA"/>
    <w:rsid w:val="00010404"/>
    <w:rsid w:val="000740A1"/>
    <w:rsid w:val="000C5FB1"/>
    <w:rsid w:val="00184CAF"/>
    <w:rsid w:val="00195FB3"/>
    <w:rsid w:val="001F7579"/>
    <w:rsid w:val="0020464D"/>
    <w:rsid w:val="00240091"/>
    <w:rsid w:val="00275FF7"/>
    <w:rsid w:val="002D472F"/>
    <w:rsid w:val="002F32E5"/>
    <w:rsid w:val="004115BC"/>
    <w:rsid w:val="00461911"/>
    <w:rsid w:val="00501FDB"/>
    <w:rsid w:val="005265DB"/>
    <w:rsid w:val="00556F8A"/>
    <w:rsid w:val="005E6592"/>
    <w:rsid w:val="00690A04"/>
    <w:rsid w:val="007E0FCA"/>
    <w:rsid w:val="00814747"/>
    <w:rsid w:val="009C462F"/>
    <w:rsid w:val="00A46483"/>
    <w:rsid w:val="00A77AD2"/>
    <w:rsid w:val="00C36785"/>
    <w:rsid w:val="00C421B7"/>
    <w:rsid w:val="00C840F9"/>
    <w:rsid w:val="00CB2B83"/>
    <w:rsid w:val="00D2670A"/>
    <w:rsid w:val="00D52EA1"/>
    <w:rsid w:val="00D5518A"/>
    <w:rsid w:val="00D734F7"/>
    <w:rsid w:val="00DD270C"/>
    <w:rsid w:val="00DF621F"/>
    <w:rsid w:val="00E22AEA"/>
    <w:rsid w:val="00E34BF1"/>
    <w:rsid w:val="00E511FA"/>
    <w:rsid w:val="00E5464F"/>
    <w:rsid w:val="00F360F8"/>
    <w:rsid w:val="00F5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EA2C6"/>
  <w15:chartTrackingRefBased/>
  <w15:docId w15:val="{EBB01392-3B59-47BC-8D62-0FB9B879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4B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1C7B5-8EA8-4EF9-A33D-260412BAD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 РТ</Company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Аглиуллина</dc:creator>
  <cp:keywords/>
  <dc:description/>
  <cp:lastModifiedBy>user4</cp:lastModifiedBy>
  <cp:revision>5</cp:revision>
  <cp:lastPrinted>2026-01-15T09:31:00Z</cp:lastPrinted>
  <dcterms:created xsi:type="dcterms:W3CDTF">2026-02-08T19:03:00Z</dcterms:created>
  <dcterms:modified xsi:type="dcterms:W3CDTF">2026-02-10T07:08:00Z</dcterms:modified>
</cp:coreProperties>
</file>